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4D2D0" w:themeColor="background2"/>
  <w:body>
    <w:p w14:paraId="15595678" w14:textId="2AFB9824" w:rsidR="002450C4" w:rsidRPr="00703BC8" w:rsidRDefault="00887F8E" w:rsidP="00BE560E">
      <w:pPr>
        <w:pStyle w:val="Name"/>
        <w:tabs>
          <w:tab w:val="left" w:pos="6971"/>
        </w:tabs>
        <w:rPr>
          <w:noProof w:val="0"/>
        </w:rPr>
      </w:pPr>
      <w:r>
        <mc:AlternateContent>
          <mc:Choice Requires="wps">
            <w:drawing>
              <wp:anchor distT="0" distB="0" distL="114300" distR="114300" simplePos="0" relativeHeight="251653119" behindDoc="1" locked="0" layoutInCell="1" allowOverlap="1" wp14:anchorId="63EE876D" wp14:editId="50CE4CA5">
                <wp:simplePos x="0" y="0"/>
                <wp:positionH relativeFrom="column">
                  <wp:posOffset>-1170942</wp:posOffset>
                </wp:positionH>
                <wp:positionV relativeFrom="page">
                  <wp:posOffset>-2148630</wp:posOffset>
                </wp:positionV>
                <wp:extent cx="10067290" cy="6702425"/>
                <wp:effectExtent l="0" t="101600" r="0" b="1047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000">
                          <a:off x="0" y="0"/>
                          <a:ext cx="10067290" cy="6702425"/>
                        </a:xfrm>
                        <a:prstGeom prst="ellipse">
                          <a:avLst/>
                        </a:prstGeom>
                        <a:solidFill>
                          <a:schemeClr val="accent1"/>
                        </a:solidFill>
                        <a:ln w="57150">
                          <a:solidFill>
                            <a:schemeClr val="accent1">
                              <a:lumMod val="20000"/>
                              <a:lumOff val="80000"/>
                            </a:schemeClr>
                          </a:solidFill>
                        </a:ln>
                      </wps:spPr>
                      <wps:txbx>
                        <w:txbxContent>
                          <w:p w14:paraId="41B6A5E6" w14:textId="77777777" w:rsidR="00B36856" w:rsidRDefault="00B36856" w:rsidP="00DF474D">
                            <w:pPr>
                              <w:ind w:left="1440"/>
                              <w:jc w:val="center"/>
                            </w:pPr>
                            <w:r>
                              <mc:AlternateContent>
                                <mc:Choice Requires="wps">
                                  <w:drawing>
                                    <wp:inline distT="0" distB="0" distL="0" distR="0" wp14:anchorId="110E2DA5" wp14:editId="67F9BBDA">
                                      <wp:extent cx="1746250" cy="800100"/>
                                      <wp:effectExtent l="0" t="0" r="0" b="12700"/>
                                      <wp:docPr id="5" name="Text Box 5"/>
                                      <wp:cNvGraphicFramePr/>
                                      <a:graphic xmlns:a="http://schemas.openxmlformats.org/drawingml/2006/main">
                                        <a:graphicData uri="http://schemas.microsoft.com/office/word/2010/wordprocessingShape">
                                          <wps:wsp>
                                            <wps:cNvSpPr txBox="1"/>
                                            <wps:spPr>
                                              <a:xfrm>
                                                <a:off x="0" y="0"/>
                                                <a:ext cx="17462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5" o:spid="_x0000_s1026" type="#_x0000_t202" style="width:13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" filled="f" stroked="f">
                                      <w10:anchorlock/>
                                    </v:shape>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AutoShape 13" o:spid="_x0000_s1026" style="position:absolute;margin-left:-92.15pt;margin-top:-169.15pt;width:792.7pt;height:527.75pt;rotation:10;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" fillcolor="#6ea0b0 [3204]" strokecolor="#e1ebef [660]" strokeweight="4.5pt">
                <v:textbox>
                  <w:txbxContent>
                    <w:p w14:paraId="41B6A5E6" w14:textId="77777777" w:rsidR="00B36856" w:rsidRDefault="00B36856" w:rsidP="00DF474D">
                      <w:pPr>
                        <w:ind w:left="1440"/>
                        <w:jc w:val="center"/>
                      </w:pPr>
                      <w:r>
                        <mc:AlternateContent>
                          <mc:Choice Requires="wps">
                            <w:drawing>
                              <wp:inline distT="0" distB="0" distL="0" distR="0" wp14:anchorId="110E2DA5" wp14:editId="67F9BBDA">
                                <wp:extent cx="1746250" cy="800100"/>
                                <wp:effectExtent l="0" t="0" r="0" b="12700"/>
                                <wp:docPr id="5" name="Text Box 5"/>
                                <wp:cNvGraphicFramePr/>
                                <a:graphic xmlns:a="http://schemas.openxmlformats.org/drawingml/2006/main">
                                  <a:graphicData uri="http://schemas.microsoft.com/office/word/2010/wordprocessingShape">
                                    <wps:wsp>
                                      <wps:cNvSpPr txBox="1"/>
                                      <wps:spPr>
                                        <a:xfrm>
                                          <a:off x="0" y="0"/>
                                          <a:ext cx="17462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6" type="#_x0000_t202" style="width:13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" filled="f" stroked="f">
                                <w10:anchorlock/>
                              </v:shape>
                            </w:pict>
                          </mc:Fallback>
                        </mc:AlternateContent>
                      </w:r>
                    </w:p>
                  </w:txbxContent>
                </v:textbox>
                <w10:wrap anchory="page"/>
              </v:oval>
            </w:pict>
          </mc:Fallback>
        </mc:AlternateContent>
      </w:r>
      <w:r w:rsidR="00190113">
        <w:rPr>
          <w:noProof w:val="0"/>
        </w:rPr>
        <w:t>Dr</w:t>
      </w:r>
      <w:r w:rsidR="000A234A">
        <w:rPr>
          <w:noProof w:val="0"/>
        </w:rPr>
        <w:t>.</w:t>
      </w:r>
      <w:r w:rsidR="00190113">
        <w:rPr>
          <w:noProof w:val="0"/>
        </w:rPr>
        <w:t xml:space="preserve"> Abbes </w:t>
      </w:r>
      <w:proofErr w:type="spellStart"/>
      <w:r w:rsidR="00190113">
        <w:rPr>
          <w:noProof w:val="0"/>
        </w:rPr>
        <w:t>Sebihi</w:t>
      </w:r>
      <w:proofErr w:type="spellEnd"/>
      <w:r w:rsidR="00BE560E">
        <w:rPr>
          <w:noProof w:val="0"/>
        </w:rPr>
        <w:tab/>
      </w:r>
    </w:p>
    <w:p w14:paraId="1F56E727" w14:textId="297B6858" w:rsidR="00FB56FF" w:rsidRPr="00DF474D" w:rsidRDefault="00B36856" w:rsidP="00190113">
      <w:pPr>
        <w:pStyle w:val="Designation"/>
        <w:rPr>
          <w:b/>
          <w:i/>
          <w:sz w:val="24"/>
          <w:szCs w:val="24"/>
        </w:rPr>
      </w:pPr>
      <w:r w:rsidRPr="00DF474D">
        <w:rPr>
          <w:b/>
          <w:i/>
          <w:sz w:val="24"/>
          <w:szCs w:val="24"/>
        </w:rPr>
        <mc:AlternateContent>
          <mc:Choice Requires="wps">
            <w:drawing>
              <wp:anchor distT="0" distB="0" distL="114300" distR="114300" simplePos="0" relativeHeight="251658240" behindDoc="0" locked="0" layoutInCell="1" allowOverlap="1" wp14:anchorId="155F2CF0" wp14:editId="5D6BB26E">
                <wp:simplePos x="0" y="0"/>
                <wp:positionH relativeFrom="column">
                  <wp:posOffset>3282950</wp:posOffset>
                </wp:positionH>
                <wp:positionV relativeFrom="paragraph">
                  <wp:posOffset>239395</wp:posOffset>
                </wp:positionV>
                <wp:extent cx="3981450" cy="82296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822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FC3E6" w14:textId="4E57CC49" w:rsidR="00B36856" w:rsidRPr="009F3443" w:rsidRDefault="00B36856" w:rsidP="009F3443">
                            <w:pPr>
                              <w:pStyle w:val="Heading1"/>
                              <w:rPr>
                                <w:noProof w:val="0"/>
                              </w:rPr>
                            </w:pPr>
                            <w:r>
                              <w:rPr>
                                <w:noProof w:val="0"/>
                              </w:rPr>
                              <w:t>Work experience</w:t>
                            </w:r>
                          </w:p>
                          <w:p w14:paraId="2662E957" w14:textId="7A617068" w:rsidR="00B36856" w:rsidRDefault="00B36856" w:rsidP="00B36856">
                            <w:pPr>
                              <w:widowControl w:val="0"/>
                              <w:autoSpaceDE w:val="0"/>
                              <w:autoSpaceDN w:val="0"/>
                              <w:adjustRightInd w:val="0"/>
                              <w:spacing w:after="240" w:line="300" w:lineRule="atLeast"/>
                              <w:rPr>
                                <w:rFonts w:cs="Arial"/>
                              </w:rPr>
                            </w:pPr>
                            <w:r w:rsidRPr="003E449A">
                              <w:rPr>
                                <w:rFonts w:cs="Arial"/>
                              </w:rPr>
                              <w:t xml:space="preserve">With more than 18 years of project management experience in four continents, in the technology sector he has been working as IT expert for several companies including Bosch, Volkswagen, TüV Nord, ABB and IBM global service. In TVET and international higher education he has been working as a deputy leader and other senior roles in cooperation with international governmental agencies and high ranked academic institutions. His contribution has proven to be invaluable in several projects involving European, Middle Eastern and Africa’s stakeholders, such as the Pan-African University (African Union) and the TVTC, Saudi Arabia. </w:t>
                            </w:r>
                          </w:p>
                          <w:p w14:paraId="1944ED1B" w14:textId="77777777" w:rsidR="009F3443" w:rsidRDefault="00B36856" w:rsidP="00DF474D">
                            <w:pPr>
                              <w:widowControl w:val="0"/>
                              <w:autoSpaceDE w:val="0"/>
                              <w:autoSpaceDN w:val="0"/>
                              <w:adjustRightInd w:val="0"/>
                              <w:spacing w:after="240" w:line="360" w:lineRule="atLeast"/>
                              <w:rPr>
                                <w:rFonts w:cs="Arial"/>
                              </w:rPr>
                            </w:pPr>
                            <w:r w:rsidRPr="00D32003">
                              <w:rPr>
                                <w:rFonts w:cs="Arial"/>
                              </w:rPr>
                              <w:t xml:space="preserve">Mastering </w:t>
                            </w:r>
                            <w:r>
                              <w:rPr>
                                <w:rFonts w:cs="Arial"/>
                              </w:rPr>
                              <w:t>several languages :</w:t>
                            </w:r>
                            <w:r w:rsidRPr="00D32003">
                              <w:rPr>
                                <w:rFonts w:cs="Arial"/>
                              </w:rPr>
                              <w:t xml:space="preserve"> </w:t>
                            </w:r>
                          </w:p>
                          <w:p w14:paraId="59216BBD" w14:textId="684F1B2A" w:rsidR="00B36856" w:rsidRPr="00D32003" w:rsidRDefault="00B36856" w:rsidP="00DF474D">
                            <w:pPr>
                              <w:widowControl w:val="0"/>
                              <w:autoSpaceDE w:val="0"/>
                              <w:autoSpaceDN w:val="0"/>
                              <w:adjustRightInd w:val="0"/>
                              <w:spacing w:after="240" w:line="360" w:lineRule="atLeast"/>
                              <w:rPr>
                                <w:rFonts w:cs="Arial"/>
                              </w:rPr>
                            </w:pPr>
                            <w:r w:rsidRPr="00D32003">
                              <w:rPr>
                                <w:rFonts w:cs="Arial"/>
                              </w:rPr>
                              <w:t>German, English</w:t>
                            </w:r>
                            <w:r w:rsidR="009F3443">
                              <w:rPr>
                                <w:rFonts w:cs="Arial"/>
                              </w:rPr>
                              <w:t>, Spanish and French,</w:t>
                            </w:r>
                            <w:r>
                              <w:rPr>
                                <w:rFonts w:cs="Arial"/>
                              </w:rPr>
                              <w:t xml:space="preserve"> have mediating </w:t>
                            </w:r>
                            <w:r w:rsidRPr="00D32003">
                              <w:rPr>
                                <w:rFonts w:cs="Arial"/>
                              </w:rPr>
                              <w:t xml:space="preserve">between corporate, academic and institutional stakeholders through cross-cultural communication and management of international relationships. </w:t>
                            </w:r>
                            <w:r>
                              <w:rPr>
                                <w:rFonts w:cs="Arial"/>
                              </w:rPr>
                              <w:t>His</w:t>
                            </w:r>
                            <w:r w:rsidRPr="00D32003">
                              <w:rPr>
                                <w:rFonts w:cs="Arial"/>
                              </w:rPr>
                              <w:t xml:space="preserve"> rich academic background combines engineering and information technology with educatio</w:t>
                            </w:r>
                            <w:r>
                              <w:rPr>
                                <w:rFonts w:cs="Arial"/>
                              </w:rPr>
                              <w:t>n policy and pedagogy, making him</w:t>
                            </w:r>
                            <w:r w:rsidRPr="00D32003">
                              <w:rPr>
                                <w:rFonts w:cs="Arial"/>
                              </w:rPr>
                              <w:t xml:space="preserve"> a valuable asset in meeting regional and international education for development </w:t>
                            </w:r>
                            <w:r>
                              <w:rPr>
                                <w:rFonts w:cs="Arial"/>
                              </w:rPr>
                              <w:t xml:space="preserve">and stratigic </w:t>
                            </w:r>
                            <w:r w:rsidRPr="00D32003">
                              <w:rPr>
                                <w:rFonts w:cs="Arial"/>
                              </w:rPr>
                              <w:t xml:space="preserve">goals. </w:t>
                            </w:r>
                          </w:p>
                          <w:p w14:paraId="3BDFA8BB" w14:textId="0E58D3B2" w:rsidR="00B36856" w:rsidRDefault="00B36856" w:rsidP="00B36856">
                            <w:pPr>
                              <w:spacing w:after="0"/>
                              <w:rPr>
                                <w:rFonts w:cs="Arial"/>
                              </w:rPr>
                            </w:pPr>
                            <w:r>
                              <w:rPr>
                                <w:rFonts w:cs="Arial"/>
                              </w:rPr>
                              <w:t>H</w:t>
                            </w:r>
                            <w:r w:rsidRPr="00B36856">
                              <w:rPr>
                                <w:rFonts w:cs="Arial"/>
                              </w:rPr>
                              <w:t xml:space="preserve">is </w:t>
                            </w:r>
                            <w:r>
                              <w:rPr>
                                <w:rFonts w:cs="Arial"/>
                              </w:rPr>
                              <w:t xml:space="preserve">main </w:t>
                            </w:r>
                            <w:r w:rsidRPr="00B36856">
                              <w:rPr>
                                <w:rFonts w:cs="Arial"/>
                              </w:rPr>
                              <w:t>area</w:t>
                            </w:r>
                            <w:r>
                              <w:rPr>
                                <w:rFonts w:cs="Arial"/>
                              </w:rPr>
                              <w:t>s</w:t>
                            </w:r>
                            <w:r w:rsidRPr="00B36856">
                              <w:rPr>
                                <w:rFonts w:cs="Arial"/>
                              </w:rPr>
                              <w:t xml:space="preserve"> of expertise</w:t>
                            </w:r>
                            <w:r>
                              <w:rPr>
                                <w:rFonts w:cs="Arial"/>
                              </w:rPr>
                              <w:t xml:space="preserve"> are as follows:</w:t>
                            </w:r>
                          </w:p>
                          <w:p w14:paraId="07A90640" w14:textId="77777777" w:rsidR="00B36856" w:rsidRPr="00B36856" w:rsidRDefault="00B36856" w:rsidP="00B36856">
                            <w:pPr>
                              <w:spacing w:after="0"/>
                              <w:rPr>
                                <w:rFonts w:cs="Arial"/>
                              </w:rPr>
                            </w:pPr>
                          </w:p>
                          <w:p w14:paraId="60C553EE" w14:textId="15C2DAA4" w:rsid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 xml:space="preserve">Institutional and Organisational Development </w:t>
                            </w:r>
                          </w:p>
                          <w:p w14:paraId="25A29ECA" w14:textId="2BD2BADF" w:rsidR="009F3443" w:rsidRPr="00B36856" w:rsidRDefault="009F3443" w:rsidP="00B36856">
                            <w:pPr>
                              <w:pStyle w:val="ListParagraph"/>
                              <w:widowControl w:val="0"/>
                              <w:numPr>
                                <w:ilvl w:val="0"/>
                                <w:numId w:val="2"/>
                              </w:numPr>
                              <w:autoSpaceDE w:val="0"/>
                              <w:autoSpaceDN w:val="0"/>
                              <w:adjustRightInd w:val="0"/>
                              <w:spacing w:after="240" w:line="300" w:lineRule="atLeast"/>
                              <w:rPr>
                                <w:rFonts w:cs="Arial"/>
                              </w:rPr>
                            </w:pPr>
                            <w:r>
                              <w:rPr>
                                <w:rFonts w:cs="Arial"/>
                              </w:rPr>
                              <w:t>Internationalisation and globalisation</w:t>
                            </w:r>
                          </w:p>
                          <w:p w14:paraId="09770C4E" w14:textId="77777777" w:rsidR="00B36856" w:rsidRDefault="00B36856" w:rsidP="00B36856">
                            <w:pPr>
                              <w:pStyle w:val="ListParagraph"/>
                              <w:widowControl w:val="0"/>
                              <w:numPr>
                                <w:ilvl w:val="0"/>
                                <w:numId w:val="2"/>
                              </w:numPr>
                              <w:autoSpaceDE w:val="0"/>
                              <w:autoSpaceDN w:val="0"/>
                              <w:adjustRightInd w:val="0"/>
                              <w:spacing w:after="240" w:line="300" w:lineRule="atLeast"/>
                              <w:rPr>
                                <w:rFonts w:cs="Arial"/>
                              </w:rPr>
                            </w:pPr>
                            <w:r>
                              <w:rPr>
                                <w:rFonts w:cs="Arial"/>
                              </w:rPr>
                              <w:t>B</w:t>
                            </w:r>
                            <w:r w:rsidRPr="00B36856">
                              <w:rPr>
                                <w:rFonts w:cs="Arial"/>
                              </w:rPr>
                              <w:t xml:space="preserve">rand </w:t>
                            </w:r>
                            <w:r>
                              <w:rPr>
                                <w:rFonts w:cs="Arial"/>
                              </w:rPr>
                              <w:t>analysis, design and management</w:t>
                            </w:r>
                          </w:p>
                          <w:p w14:paraId="3FDD0222" w14:textId="371FB612" w:rsidR="00B36856" w:rsidRP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Curricula and Programme Development  </w:t>
                            </w:r>
                          </w:p>
                          <w:p w14:paraId="3ACCF167" w14:textId="77777777" w:rsidR="00B36856" w:rsidRP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Teacher Training Development  </w:t>
                            </w:r>
                          </w:p>
                          <w:p w14:paraId="404C2F7B" w14:textId="77777777" w:rsidR="00B36856" w:rsidRPr="00B36856" w:rsidRDefault="00B36856" w:rsidP="00B36856">
                            <w:pPr>
                              <w:pStyle w:val="ListParagraph"/>
                              <w:widowControl w:val="0"/>
                              <w:numPr>
                                <w:ilvl w:val="0"/>
                                <w:numId w:val="2"/>
                              </w:numPr>
                              <w:autoSpaceDE w:val="0"/>
                              <w:autoSpaceDN w:val="0"/>
                              <w:adjustRightInd w:val="0"/>
                              <w:spacing w:after="240" w:line="340" w:lineRule="atLeast"/>
                              <w:rPr>
                                <w:rFonts w:cs="Arial"/>
                              </w:rPr>
                            </w:pPr>
                            <w:r w:rsidRPr="00B36856">
                              <w:rPr>
                                <w:rFonts w:cs="Arial"/>
                              </w:rPr>
                              <w:t xml:space="preserve">E-Learning, LMS and Pedagogies </w:t>
                            </w:r>
                          </w:p>
                          <w:p w14:paraId="1A1D73EA" w14:textId="77777777" w:rsid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 xml:space="preserve">Planning, monitoring and evaluation </w:t>
                            </w:r>
                            <w:r>
                              <w:rPr>
                                <w:rFonts w:cs="Arial"/>
                              </w:rPr>
                              <w:t>of TVeT and high education program</w:t>
                            </w:r>
                          </w:p>
                          <w:p w14:paraId="4C11E6A7" w14:textId="76F4AAE0" w:rsidR="00B36856" w:rsidRP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 xml:space="preserve">Meeting international HE benchmarks for Quality, Assessment and Research </w:t>
                            </w:r>
                            <w:r w:rsidRPr="00B36856">
                              <w:rPr>
                                <w:rFonts w:ascii="Symbol" w:hAnsi="Symbol" w:cs="Symbol"/>
                                <w:noProof w:val="0"/>
                                <w:color w:val="6C6C6C"/>
                                <w:sz w:val="26"/>
                                <w:szCs w:val="26"/>
                              </w:rPr>
                              <w:t> </w:t>
                            </w:r>
                          </w:p>
                          <w:p w14:paraId="00BE0B44" w14:textId="77777777" w:rsidR="00B36856" w:rsidRPr="00B36856" w:rsidRDefault="00B36856" w:rsidP="00B36856">
                            <w:pPr>
                              <w:pStyle w:val="ListParagraph"/>
                              <w:widowControl w:val="0"/>
                              <w:numPr>
                                <w:ilvl w:val="0"/>
                                <w:numId w:val="0"/>
                              </w:numPr>
                              <w:autoSpaceDE w:val="0"/>
                              <w:autoSpaceDN w:val="0"/>
                              <w:adjustRightInd w:val="0"/>
                              <w:spacing w:after="240" w:line="300" w:lineRule="atLeast"/>
                              <w:ind w:left="720"/>
                              <w:rPr>
                                <w:rFonts w:cs="Arial"/>
                              </w:rPr>
                            </w:pPr>
                          </w:p>
                          <w:p w14:paraId="154447C2" w14:textId="77777777" w:rsidR="00B36856" w:rsidRPr="0085359D" w:rsidRDefault="00B36856" w:rsidP="00DF474D">
                            <w:pPr>
                              <w:pStyle w:val="Heading2"/>
                              <w:rPr>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58.5pt;margin-top:18.85pt;width:313.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" stroked="f">
                <v:fill opacity="0"/>
                <v:textbox>
                  <w:txbxContent>
                    <w:p w14:paraId="617FC3E6" w14:textId="4E57CC49" w:rsidR="00B36856" w:rsidRPr="009F3443" w:rsidRDefault="00B36856" w:rsidP="009F3443">
                      <w:pPr>
                        <w:pStyle w:val="Heading1"/>
                        <w:rPr>
                          <w:noProof w:val="0"/>
                        </w:rPr>
                      </w:pPr>
                      <w:r>
                        <w:rPr>
                          <w:noProof w:val="0"/>
                        </w:rPr>
                        <w:t>Work experience</w:t>
                      </w:r>
                    </w:p>
                    <w:p w14:paraId="2662E957" w14:textId="7A617068" w:rsidR="00B36856" w:rsidRDefault="00B36856" w:rsidP="00B36856">
                      <w:pPr>
                        <w:widowControl w:val="0"/>
                        <w:autoSpaceDE w:val="0"/>
                        <w:autoSpaceDN w:val="0"/>
                        <w:adjustRightInd w:val="0"/>
                        <w:spacing w:after="240" w:line="300" w:lineRule="atLeast"/>
                        <w:rPr>
                          <w:rFonts w:cs="Arial"/>
                        </w:rPr>
                      </w:pPr>
                      <w:r w:rsidRPr="003E449A">
                        <w:rPr>
                          <w:rFonts w:cs="Arial"/>
                        </w:rPr>
                        <w:t xml:space="preserve">With more than 18 years of project management experience in four continents, in the technology sector he has been working as IT expert for several companies including Bosch, Volkswagen, TüV Nord, ABB and IBM global service. In TVET and international higher education he has been working as a deputy leader and other senior roles in cooperation with international governmental agencies and high ranked academic institutions. His contribution has proven to be invaluable in several projects involving European, Middle Eastern and Africa’s stakeholders, such as the Pan-African University (African Union) and the TVTC, Saudi Arabia. </w:t>
                      </w:r>
                    </w:p>
                    <w:p w14:paraId="1944ED1B" w14:textId="77777777" w:rsidR="009F3443" w:rsidRDefault="00B36856" w:rsidP="00DF474D">
                      <w:pPr>
                        <w:widowControl w:val="0"/>
                        <w:autoSpaceDE w:val="0"/>
                        <w:autoSpaceDN w:val="0"/>
                        <w:adjustRightInd w:val="0"/>
                        <w:spacing w:after="240" w:line="360" w:lineRule="atLeast"/>
                        <w:rPr>
                          <w:rFonts w:cs="Arial"/>
                        </w:rPr>
                      </w:pPr>
                      <w:r w:rsidRPr="00D32003">
                        <w:rPr>
                          <w:rFonts w:cs="Arial"/>
                        </w:rPr>
                        <w:t xml:space="preserve">Mastering </w:t>
                      </w:r>
                      <w:r>
                        <w:rPr>
                          <w:rFonts w:cs="Arial"/>
                        </w:rPr>
                        <w:t>several languages :</w:t>
                      </w:r>
                      <w:r w:rsidRPr="00D32003">
                        <w:rPr>
                          <w:rFonts w:cs="Arial"/>
                        </w:rPr>
                        <w:t xml:space="preserve"> </w:t>
                      </w:r>
                    </w:p>
                    <w:p w14:paraId="59216BBD" w14:textId="684F1B2A" w:rsidR="00B36856" w:rsidRPr="00D32003" w:rsidRDefault="00B36856" w:rsidP="00DF474D">
                      <w:pPr>
                        <w:widowControl w:val="0"/>
                        <w:autoSpaceDE w:val="0"/>
                        <w:autoSpaceDN w:val="0"/>
                        <w:adjustRightInd w:val="0"/>
                        <w:spacing w:after="240" w:line="360" w:lineRule="atLeast"/>
                        <w:rPr>
                          <w:rFonts w:cs="Arial"/>
                        </w:rPr>
                      </w:pPr>
                      <w:r w:rsidRPr="00D32003">
                        <w:rPr>
                          <w:rFonts w:cs="Arial"/>
                        </w:rPr>
                        <w:t>German, English</w:t>
                      </w:r>
                      <w:r w:rsidR="009F3443">
                        <w:rPr>
                          <w:rFonts w:cs="Arial"/>
                        </w:rPr>
                        <w:t>, Spanish and French,</w:t>
                      </w:r>
                      <w:r>
                        <w:rPr>
                          <w:rFonts w:cs="Arial"/>
                        </w:rPr>
                        <w:t xml:space="preserve"> have mediating </w:t>
                      </w:r>
                      <w:r w:rsidRPr="00D32003">
                        <w:rPr>
                          <w:rFonts w:cs="Arial"/>
                        </w:rPr>
                        <w:t xml:space="preserve">between corporate, academic and institutional stakeholders through cross-cultural communication and management of international relationships. </w:t>
                      </w:r>
                      <w:r>
                        <w:rPr>
                          <w:rFonts w:cs="Arial"/>
                        </w:rPr>
                        <w:t>His</w:t>
                      </w:r>
                      <w:r w:rsidRPr="00D32003">
                        <w:rPr>
                          <w:rFonts w:cs="Arial"/>
                        </w:rPr>
                        <w:t xml:space="preserve"> rich academic background combines engineering and information technology with educatio</w:t>
                      </w:r>
                      <w:r>
                        <w:rPr>
                          <w:rFonts w:cs="Arial"/>
                        </w:rPr>
                        <w:t>n policy and pedagogy, making him</w:t>
                      </w:r>
                      <w:r w:rsidRPr="00D32003">
                        <w:rPr>
                          <w:rFonts w:cs="Arial"/>
                        </w:rPr>
                        <w:t xml:space="preserve"> a valuable asset in meeting regional and international education for development </w:t>
                      </w:r>
                      <w:r>
                        <w:rPr>
                          <w:rFonts w:cs="Arial"/>
                        </w:rPr>
                        <w:t xml:space="preserve">and stratigic </w:t>
                      </w:r>
                      <w:r w:rsidRPr="00D32003">
                        <w:rPr>
                          <w:rFonts w:cs="Arial"/>
                        </w:rPr>
                        <w:t xml:space="preserve">goals. </w:t>
                      </w:r>
                    </w:p>
                    <w:p w14:paraId="3BDFA8BB" w14:textId="0E58D3B2" w:rsidR="00B36856" w:rsidRDefault="00B36856" w:rsidP="00B36856">
                      <w:pPr>
                        <w:spacing w:after="0"/>
                        <w:rPr>
                          <w:rFonts w:cs="Arial"/>
                        </w:rPr>
                      </w:pPr>
                      <w:r>
                        <w:rPr>
                          <w:rFonts w:cs="Arial"/>
                        </w:rPr>
                        <w:t>H</w:t>
                      </w:r>
                      <w:r w:rsidRPr="00B36856">
                        <w:rPr>
                          <w:rFonts w:cs="Arial"/>
                        </w:rPr>
                        <w:t xml:space="preserve">is </w:t>
                      </w:r>
                      <w:r>
                        <w:rPr>
                          <w:rFonts w:cs="Arial"/>
                        </w:rPr>
                        <w:t xml:space="preserve">main </w:t>
                      </w:r>
                      <w:r w:rsidRPr="00B36856">
                        <w:rPr>
                          <w:rFonts w:cs="Arial"/>
                        </w:rPr>
                        <w:t>area</w:t>
                      </w:r>
                      <w:r>
                        <w:rPr>
                          <w:rFonts w:cs="Arial"/>
                        </w:rPr>
                        <w:t>s</w:t>
                      </w:r>
                      <w:r w:rsidRPr="00B36856">
                        <w:rPr>
                          <w:rFonts w:cs="Arial"/>
                        </w:rPr>
                        <w:t xml:space="preserve"> of expertise</w:t>
                      </w:r>
                      <w:r>
                        <w:rPr>
                          <w:rFonts w:cs="Arial"/>
                        </w:rPr>
                        <w:t xml:space="preserve"> are as follows:</w:t>
                      </w:r>
                    </w:p>
                    <w:p w14:paraId="07A90640" w14:textId="77777777" w:rsidR="00B36856" w:rsidRPr="00B36856" w:rsidRDefault="00B36856" w:rsidP="00B36856">
                      <w:pPr>
                        <w:spacing w:after="0"/>
                        <w:rPr>
                          <w:rFonts w:cs="Arial"/>
                        </w:rPr>
                      </w:pPr>
                    </w:p>
                    <w:p w14:paraId="60C553EE" w14:textId="15C2DAA4" w:rsid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 xml:space="preserve">Institutional and Organisational Development </w:t>
                      </w:r>
                    </w:p>
                    <w:p w14:paraId="25A29ECA" w14:textId="2BD2BADF" w:rsidR="009F3443" w:rsidRPr="00B36856" w:rsidRDefault="009F3443" w:rsidP="00B36856">
                      <w:pPr>
                        <w:pStyle w:val="ListParagraph"/>
                        <w:widowControl w:val="0"/>
                        <w:numPr>
                          <w:ilvl w:val="0"/>
                          <w:numId w:val="2"/>
                        </w:numPr>
                        <w:autoSpaceDE w:val="0"/>
                        <w:autoSpaceDN w:val="0"/>
                        <w:adjustRightInd w:val="0"/>
                        <w:spacing w:after="240" w:line="300" w:lineRule="atLeast"/>
                        <w:rPr>
                          <w:rFonts w:cs="Arial"/>
                        </w:rPr>
                      </w:pPr>
                      <w:r>
                        <w:rPr>
                          <w:rFonts w:cs="Arial"/>
                        </w:rPr>
                        <w:t>Internationalisation and globalisation</w:t>
                      </w:r>
                    </w:p>
                    <w:p w14:paraId="09770C4E" w14:textId="77777777" w:rsidR="00B36856" w:rsidRDefault="00B36856" w:rsidP="00B36856">
                      <w:pPr>
                        <w:pStyle w:val="ListParagraph"/>
                        <w:widowControl w:val="0"/>
                        <w:numPr>
                          <w:ilvl w:val="0"/>
                          <w:numId w:val="2"/>
                        </w:numPr>
                        <w:autoSpaceDE w:val="0"/>
                        <w:autoSpaceDN w:val="0"/>
                        <w:adjustRightInd w:val="0"/>
                        <w:spacing w:after="240" w:line="300" w:lineRule="atLeast"/>
                        <w:rPr>
                          <w:rFonts w:cs="Arial"/>
                        </w:rPr>
                      </w:pPr>
                      <w:r>
                        <w:rPr>
                          <w:rFonts w:cs="Arial"/>
                        </w:rPr>
                        <w:t>B</w:t>
                      </w:r>
                      <w:r w:rsidRPr="00B36856">
                        <w:rPr>
                          <w:rFonts w:cs="Arial"/>
                        </w:rPr>
                        <w:t xml:space="preserve">rand </w:t>
                      </w:r>
                      <w:r>
                        <w:rPr>
                          <w:rFonts w:cs="Arial"/>
                        </w:rPr>
                        <w:t>analysis, design and management</w:t>
                      </w:r>
                    </w:p>
                    <w:p w14:paraId="3FDD0222" w14:textId="371FB612" w:rsidR="00B36856" w:rsidRP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Curricula and Programme Development  </w:t>
                      </w:r>
                    </w:p>
                    <w:p w14:paraId="3ACCF167" w14:textId="77777777" w:rsidR="00B36856" w:rsidRP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Teacher Training Development  </w:t>
                      </w:r>
                    </w:p>
                    <w:p w14:paraId="404C2F7B" w14:textId="77777777" w:rsidR="00B36856" w:rsidRPr="00B36856" w:rsidRDefault="00B36856" w:rsidP="00B36856">
                      <w:pPr>
                        <w:pStyle w:val="ListParagraph"/>
                        <w:widowControl w:val="0"/>
                        <w:numPr>
                          <w:ilvl w:val="0"/>
                          <w:numId w:val="2"/>
                        </w:numPr>
                        <w:autoSpaceDE w:val="0"/>
                        <w:autoSpaceDN w:val="0"/>
                        <w:adjustRightInd w:val="0"/>
                        <w:spacing w:after="240" w:line="340" w:lineRule="atLeast"/>
                        <w:rPr>
                          <w:rFonts w:cs="Arial"/>
                        </w:rPr>
                      </w:pPr>
                      <w:r w:rsidRPr="00B36856">
                        <w:rPr>
                          <w:rFonts w:cs="Arial"/>
                        </w:rPr>
                        <w:t xml:space="preserve">E-Learning, LMS and Pedagogies </w:t>
                      </w:r>
                    </w:p>
                    <w:p w14:paraId="1A1D73EA" w14:textId="77777777" w:rsid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 xml:space="preserve">Planning, monitoring and evaluation </w:t>
                      </w:r>
                      <w:r>
                        <w:rPr>
                          <w:rFonts w:cs="Arial"/>
                        </w:rPr>
                        <w:t>of TVeT and high education program</w:t>
                      </w:r>
                    </w:p>
                    <w:p w14:paraId="4C11E6A7" w14:textId="76F4AAE0" w:rsidR="00B36856" w:rsidRPr="00B36856" w:rsidRDefault="00B36856" w:rsidP="00B36856">
                      <w:pPr>
                        <w:pStyle w:val="ListParagraph"/>
                        <w:widowControl w:val="0"/>
                        <w:numPr>
                          <w:ilvl w:val="0"/>
                          <w:numId w:val="2"/>
                        </w:numPr>
                        <w:autoSpaceDE w:val="0"/>
                        <w:autoSpaceDN w:val="0"/>
                        <w:adjustRightInd w:val="0"/>
                        <w:spacing w:after="240" w:line="300" w:lineRule="atLeast"/>
                        <w:rPr>
                          <w:rFonts w:cs="Arial"/>
                        </w:rPr>
                      </w:pPr>
                      <w:r w:rsidRPr="00B36856">
                        <w:rPr>
                          <w:rFonts w:cs="Arial"/>
                        </w:rPr>
                        <w:t xml:space="preserve">Meeting international HE benchmarks for Quality, Assessment and Research </w:t>
                      </w:r>
                      <w:r w:rsidRPr="00B36856">
                        <w:rPr>
                          <w:rFonts w:ascii="Symbol" w:hAnsi="Symbol" w:cs="Symbol"/>
                          <w:noProof w:val="0"/>
                          <w:color w:val="6C6C6C"/>
                          <w:sz w:val="26"/>
                          <w:szCs w:val="26"/>
                        </w:rPr>
                        <w:t> </w:t>
                      </w:r>
                    </w:p>
                    <w:p w14:paraId="00BE0B44" w14:textId="77777777" w:rsidR="00B36856" w:rsidRPr="00B36856" w:rsidRDefault="00B36856" w:rsidP="00B36856">
                      <w:pPr>
                        <w:pStyle w:val="ListParagraph"/>
                        <w:widowControl w:val="0"/>
                        <w:numPr>
                          <w:ilvl w:val="0"/>
                          <w:numId w:val="0"/>
                        </w:numPr>
                        <w:autoSpaceDE w:val="0"/>
                        <w:autoSpaceDN w:val="0"/>
                        <w:adjustRightInd w:val="0"/>
                        <w:spacing w:after="240" w:line="300" w:lineRule="atLeast"/>
                        <w:ind w:left="720"/>
                        <w:rPr>
                          <w:rFonts w:cs="Arial"/>
                        </w:rPr>
                      </w:pPr>
                    </w:p>
                    <w:p w14:paraId="154447C2" w14:textId="77777777" w:rsidR="00B36856" w:rsidRPr="0085359D" w:rsidRDefault="00B36856" w:rsidP="00DF474D">
                      <w:pPr>
                        <w:pStyle w:val="Heading2"/>
                        <w:rPr>
                          <w:noProof w:val="0"/>
                        </w:rPr>
                      </w:pPr>
                    </w:p>
                  </w:txbxContent>
                </v:textbox>
              </v:rect>
            </w:pict>
          </mc:Fallback>
        </mc:AlternateContent>
      </w:r>
      <w:r w:rsidR="00C239B4" w:rsidRPr="00DF474D">
        <w:rPr>
          <w:b/>
          <w:i/>
          <w:sz w:val="24"/>
          <w:szCs w:val="24"/>
        </w:rPr>
        <mc:AlternateContent>
          <mc:Choice Requires="wps">
            <w:drawing>
              <wp:anchor distT="0" distB="0" distL="114300" distR="114300" simplePos="0" relativeHeight="251659264" behindDoc="0" locked="0" layoutInCell="1" allowOverlap="1" wp14:anchorId="139C0110" wp14:editId="7E5EC837">
                <wp:simplePos x="0" y="0"/>
                <wp:positionH relativeFrom="column">
                  <wp:posOffset>-209550</wp:posOffset>
                </wp:positionH>
                <wp:positionV relativeFrom="margin">
                  <wp:posOffset>914400</wp:posOffset>
                </wp:positionV>
                <wp:extent cx="3352800" cy="8001000"/>
                <wp:effectExtent l="101600" t="50800" r="101600" b="1270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01000"/>
                        </a:xfrm>
                        <a:prstGeom prst="rect">
                          <a:avLst/>
                        </a:prstGeom>
                        <a:solidFill>
                          <a:schemeClr val="accent5">
                            <a:lumMod val="60000"/>
                            <a:lumOff val="40000"/>
                          </a:schemeClr>
                        </a:solidFill>
                        <a:ln w="57150">
                          <a:solidFill>
                            <a:schemeClr val="bg1">
                              <a:lumMod val="100000"/>
                              <a:lumOff val="0"/>
                            </a:schemeClr>
                          </a:solidFill>
                          <a:miter lim="800000"/>
                          <a:headEnd/>
                          <a:tailEnd/>
                        </a:ln>
                        <a:effectLst>
                          <a:outerShdw blurRad="63500" dist="38100" dir="5400000" algn="t" rotWithShape="0">
                            <a:srgbClr val="000000">
                              <a:alpha val="39999"/>
                            </a:srgbClr>
                          </a:outerShdw>
                        </a:effectLst>
                      </wps:spPr>
                      <wps:txbx>
                        <w:txbxContent>
                          <w:p w14:paraId="70B4401C" w14:textId="77777777" w:rsidR="00B36856" w:rsidRDefault="00B36856" w:rsidP="00C5426E">
                            <w:pPr>
                              <w:rPr>
                                <w:noProof w:val="0"/>
                              </w:rPr>
                            </w:pPr>
                            <w:r>
                              <w:drawing>
                                <wp:inline distT="0" distB="0" distL="0" distR="0" wp14:anchorId="23CB691C" wp14:editId="4D8C0E52">
                                  <wp:extent cx="2446020" cy="3220085"/>
                                  <wp:effectExtent l="152400" t="152400" r="170180" b="1835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446020" cy="3220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1ED437" w14:textId="77777777" w:rsidR="00B36856" w:rsidRDefault="00B36856" w:rsidP="003E449A">
                            <w:pPr>
                              <w:widowControl w:val="0"/>
                              <w:autoSpaceDE w:val="0"/>
                              <w:autoSpaceDN w:val="0"/>
                              <w:adjustRightInd w:val="0"/>
                              <w:spacing w:after="240" w:line="300" w:lineRule="atLeast"/>
                              <w:rPr>
                                <w:rFonts w:ascii="Times" w:hAnsi="Times" w:cs="Times"/>
                                <w:color w:val="000000"/>
                              </w:rPr>
                            </w:pPr>
                            <w:r>
                              <w:rPr>
                                <w:rFonts w:ascii="Trebuchet MS" w:hAnsi="Trebuchet MS" w:cs="Trebuchet MS"/>
                                <w:b/>
                                <w:bCs/>
                                <w:color w:val="193D6B"/>
                                <w:sz w:val="26"/>
                                <w:szCs w:val="26"/>
                              </w:rPr>
                              <w:t xml:space="preserve">Dr Abbes Sebihi </w:t>
                            </w:r>
                          </w:p>
                          <w:p w14:paraId="3C83A0DC" w14:textId="6C6632C8" w:rsidR="00B36856" w:rsidRPr="003E449A" w:rsidRDefault="00B36856" w:rsidP="003E449A">
                            <w:pPr>
                              <w:widowControl w:val="0"/>
                              <w:autoSpaceDE w:val="0"/>
                              <w:autoSpaceDN w:val="0"/>
                              <w:adjustRightInd w:val="0"/>
                              <w:spacing w:after="240" w:line="300" w:lineRule="atLeast"/>
                              <w:rPr>
                                <w:rFonts w:cs="Arial"/>
                              </w:rPr>
                            </w:pPr>
                            <w:r w:rsidRPr="003E449A">
                              <w:rPr>
                                <w:rFonts w:cs="Arial"/>
                              </w:rPr>
                              <w:t xml:space="preserve">Dr Abbes Sebihi is a </w:t>
                            </w:r>
                            <w:r>
                              <w:rPr>
                                <w:rFonts w:cs="Arial"/>
                              </w:rPr>
                              <w:t xml:space="preserve"> German </w:t>
                            </w:r>
                            <w:r w:rsidRPr="003E449A">
                              <w:rPr>
                                <w:rFonts w:cs="Arial"/>
                              </w:rPr>
                              <w:t xml:space="preserve">senior education and training specilist, expert in the field of technical and vocational education and training (TVET), technology-mediated learning and pedagogies, international higher education, and institutional and capacity development. After completing IT master degree studies in France, he pursued academic research programmes in the field of education, e-learning and pedagogies both in Canada and Germany. He obtained his doctoral degree with highest honors at the prestigious Georg-August-University of Göttingen, where he also worked as a lecturer. </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28" type="#_x0000_t202" style="position:absolute;margin-left:-16.45pt;margin-top:1in;width:264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" fillcolor="#c4bdaa [1944]" strokecolor="white [3212]" strokeweight="4.5pt">
                <v:shadow on="t" opacity="26213f" origin=",-.5" offset="0,3pt"/>
                <v:textbox inset="21.6pt,21.6pt,21.6pt,21.6pt">
                  <w:txbxContent>
                    <w:p w14:paraId="70B4401C" w14:textId="77777777" w:rsidR="00B36856" w:rsidRDefault="00B36856" w:rsidP="00C5426E">
                      <w:pPr>
                        <w:rPr>
                          <w:noProof w:val="0"/>
                        </w:rPr>
                      </w:pPr>
                      <w:r>
                        <w:drawing>
                          <wp:inline distT="0" distB="0" distL="0" distR="0" wp14:anchorId="23CB691C" wp14:editId="4D8C0E52">
                            <wp:extent cx="2446020" cy="3220085"/>
                            <wp:effectExtent l="152400" t="152400" r="170180" b="1835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446020" cy="3220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1ED437" w14:textId="77777777" w:rsidR="00B36856" w:rsidRDefault="00B36856" w:rsidP="003E449A">
                      <w:pPr>
                        <w:widowControl w:val="0"/>
                        <w:autoSpaceDE w:val="0"/>
                        <w:autoSpaceDN w:val="0"/>
                        <w:adjustRightInd w:val="0"/>
                        <w:spacing w:after="240" w:line="300" w:lineRule="atLeast"/>
                        <w:rPr>
                          <w:rFonts w:ascii="Times" w:hAnsi="Times" w:cs="Times"/>
                          <w:color w:val="000000"/>
                        </w:rPr>
                      </w:pPr>
                      <w:r>
                        <w:rPr>
                          <w:rFonts w:ascii="Trebuchet MS" w:hAnsi="Trebuchet MS" w:cs="Trebuchet MS"/>
                          <w:b/>
                          <w:bCs/>
                          <w:color w:val="193D6B"/>
                          <w:sz w:val="26"/>
                          <w:szCs w:val="26"/>
                        </w:rPr>
                        <w:t xml:space="preserve">Dr Abbes Sebihi </w:t>
                      </w:r>
                    </w:p>
                    <w:p w14:paraId="3C83A0DC" w14:textId="6C6632C8" w:rsidR="00B36856" w:rsidRPr="003E449A" w:rsidRDefault="00B36856" w:rsidP="003E449A">
                      <w:pPr>
                        <w:widowControl w:val="0"/>
                        <w:autoSpaceDE w:val="0"/>
                        <w:autoSpaceDN w:val="0"/>
                        <w:adjustRightInd w:val="0"/>
                        <w:spacing w:after="240" w:line="300" w:lineRule="atLeast"/>
                        <w:rPr>
                          <w:rFonts w:cs="Arial"/>
                        </w:rPr>
                      </w:pPr>
                      <w:r w:rsidRPr="003E449A">
                        <w:rPr>
                          <w:rFonts w:cs="Arial"/>
                        </w:rPr>
                        <w:t xml:space="preserve">Dr Abbes Sebihi is a </w:t>
                      </w:r>
                      <w:r>
                        <w:rPr>
                          <w:rFonts w:cs="Arial"/>
                        </w:rPr>
                        <w:t xml:space="preserve"> German </w:t>
                      </w:r>
                      <w:r w:rsidRPr="003E449A">
                        <w:rPr>
                          <w:rFonts w:cs="Arial"/>
                        </w:rPr>
                        <w:t xml:space="preserve">senior education and training specilist, expert in the field of technical and vocational education and training (TVET), technology-mediated learning and pedagogies, international higher education, and institutional and capacity development. After completing IT master degree studies in France, he pursued academic research programmes in the field of education, e-learning and pedagogies both in Canada and Germany. He obtained his doctoral degree with highest honors at the prestigious Georg-August-University of Göttingen, where he also worked as a lecturer. </w:t>
                      </w:r>
                    </w:p>
                  </w:txbxContent>
                </v:textbox>
                <w10:wrap anchory="margin"/>
              </v:shape>
            </w:pict>
          </mc:Fallback>
        </mc:AlternateContent>
      </w:r>
      <w:r w:rsidR="00DF474D" w:rsidRPr="00DF474D">
        <w:rPr>
          <w:b/>
          <w:i/>
          <w:sz w:val="24"/>
          <w:szCs w:val="24"/>
        </w:rPr>
        <w:t>SEAMEO VOCTE</w:t>
      </w:r>
      <w:r w:rsidR="00C239B4">
        <w:rPr>
          <w:b/>
          <w:i/>
          <w:sz w:val="24"/>
          <w:szCs w:val="24"/>
        </w:rPr>
        <w:t>CH Specialist Vocational &amp; Technical Education</w:t>
      </w:r>
      <w:r w:rsidR="00DF474D" w:rsidRPr="00DF474D">
        <w:rPr>
          <w:b/>
          <w:i/>
          <w:sz w:val="24"/>
          <w:szCs w:val="24"/>
        </w:rPr>
        <w:t xml:space="preserve"> </w:t>
      </w:r>
      <w:r w:rsidR="00C239B4">
        <w:rPr>
          <w:b/>
          <w:i/>
          <w:sz w:val="24"/>
          <w:szCs w:val="24"/>
        </w:rPr>
        <w:t xml:space="preserve">&amp; </w:t>
      </w:r>
      <w:r w:rsidR="00DF474D" w:rsidRPr="00DF474D">
        <w:rPr>
          <w:b/>
          <w:i/>
          <w:sz w:val="24"/>
          <w:szCs w:val="24"/>
        </w:rPr>
        <w:t>Training</w:t>
      </w:r>
      <w:r w:rsidR="00D32003">
        <w:rPr>
          <w:b/>
          <w:i/>
          <w:sz w:val="24"/>
          <w:szCs w:val="24"/>
        </w:rPr>
        <w:t>,Brunei</w:t>
      </w:r>
      <w:r w:rsidR="00C239B4">
        <w:rPr>
          <w:b/>
          <w:i/>
          <w:sz w:val="24"/>
          <w:szCs w:val="24"/>
        </w:rPr>
        <w:t xml:space="preserve"> </w:t>
      </w:r>
      <w:r w:rsidR="00C239B4" w:rsidRPr="00C239B4">
        <w:rPr>
          <w:b/>
          <w:i/>
          <w:sz w:val="24"/>
          <w:szCs w:val="24"/>
        </w:rPr>
        <w:t>Darussalam</w:t>
      </w:r>
      <w:r w:rsidR="00C239B4">
        <w:rPr>
          <w:b/>
          <w:i/>
          <w:sz w:val="24"/>
          <w:szCs w:val="24"/>
        </w:rPr>
        <w:t xml:space="preserve"> </w:t>
      </w:r>
    </w:p>
    <w:sectPr w:rsidR="00FB56FF" w:rsidRPr="00DF474D" w:rsidSect="00C239B4">
      <w:headerReference w:type="even" r:id="rId10"/>
      <w:headerReference w:type="default" r:id="rId11"/>
      <w:footerReference w:type="even" r:id="rId12"/>
      <w:footerReference w:type="default" r:id="rId13"/>
      <w:headerReference w:type="first" r:id="rId14"/>
      <w:footerReference w:type="first" r:id="rId15"/>
      <w:pgSz w:w="12240" w:h="15840"/>
      <w:pgMar w:top="720" w:right="540" w:bottom="144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49EF7" w14:textId="77777777" w:rsidR="00B36856" w:rsidRDefault="00B36856" w:rsidP="00C5426E">
      <w:r>
        <w:separator/>
      </w:r>
    </w:p>
  </w:endnote>
  <w:endnote w:type="continuationSeparator" w:id="0">
    <w:p w14:paraId="4475597D" w14:textId="77777777" w:rsidR="00B36856" w:rsidRDefault="00B36856" w:rsidP="00C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011E" w14:textId="77777777" w:rsidR="00BE560E" w:rsidRDefault="00BE56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F64B6" w14:textId="34F98FB0" w:rsidR="00B36856" w:rsidRDefault="00B36856" w:rsidP="007F7C84">
    <w:pPr>
      <w:pStyle w:val="ContactInfo"/>
    </w:pPr>
    <w:r w:rsidRPr="007F7C84">
      <w:t>P</w:t>
    </w:r>
    <w:r>
      <w:t xml:space="preserve">hone: </w:t>
    </w:r>
    <w:r w:rsidRPr="00D32003">
      <w:t xml:space="preserve">+673 2447992 | </w:t>
    </w:r>
    <w:r>
      <w:t xml:space="preserve">Cell: +673 7165374| </w:t>
    </w:r>
    <w:r w:rsidRPr="00D32003">
      <w:t>Fax: +673 2447955</w:t>
    </w:r>
    <w:r w:rsidRPr="007F7C84">
      <w:t xml:space="preserve">| </w:t>
    </w:r>
    <w:r>
      <w:t>Email: abbes.sebihi@gmail.</w:t>
    </w:r>
    <w:r w:rsidRPr="007F7C84">
      <w:t>com</w:t>
    </w:r>
  </w:p>
  <w:p w14:paraId="199793E1" w14:textId="36DB9A73" w:rsidR="00B36856" w:rsidRDefault="00B36856" w:rsidP="007F7C84">
    <w:pPr>
      <w:pStyle w:val="ContactInfo"/>
    </w:pPr>
    <w:r w:rsidRPr="007F7C84">
      <w:t xml:space="preserve">Website: </w:t>
    </w:r>
    <w:hyperlink r:id="rId1" w:history="1">
      <w:r w:rsidRPr="003C4379">
        <w:rPr>
          <w:rStyle w:val="Hyperlink"/>
        </w:rPr>
        <w:t>http://www.voctech.org/</w:t>
      </w:r>
    </w:hyperlink>
    <w:r>
      <w:t xml:space="preserve"> I A</w:t>
    </w:r>
    <w:r w:rsidRPr="007F7C84">
      <w:t xml:space="preserve">ddress: </w:t>
    </w:r>
    <w:r w:rsidRPr="00D32003">
      <w:t xml:space="preserve">Jalan Pasar Baharu, Gadong BE1318. Brunei Darussalam </w:t>
    </w:r>
  </w:p>
  <w:p w14:paraId="6710D8A8" w14:textId="77777777" w:rsidR="00B36856" w:rsidRPr="00C13B6D" w:rsidRDefault="00B36856" w:rsidP="007F7C84">
    <w:pPr>
      <w:pStyle w:val="ContactInfo"/>
      <w:rPr>
        <w:vanish/>
      </w:rPr>
    </w:pPr>
    <w:r w:rsidRPr="00C13B6D">
      <w:rPr>
        <w:rStyle w:val="tgc"/>
        <w:vanish/>
      </w:rPr>
      <w:t xml:space="preserve">© </w:t>
    </w:r>
    <w:r w:rsidRPr="00C13B6D">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FE0F" w14:textId="77777777" w:rsidR="00BE560E" w:rsidRDefault="00BE56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6B0D5" w14:textId="77777777" w:rsidR="00B36856" w:rsidRDefault="00B36856" w:rsidP="00C5426E">
      <w:r>
        <w:separator/>
      </w:r>
    </w:p>
  </w:footnote>
  <w:footnote w:type="continuationSeparator" w:id="0">
    <w:p w14:paraId="0A10FD1E" w14:textId="77777777" w:rsidR="00B36856" w:rsidRDefault="00B36856" w:rsidP="00C54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2213" w14:textId="77777777" w:rsidR="00BE560E" w:rsidRDefault="00BE56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ABD0" w14:textId="77777777" w:rsidR="00BE560E" w:rsidRDefault="00BE560E">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46C2" w14:textId="77777777" w:rsidR="00BE560E" w:rsidRDefault="00BE5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E93738"/>
    <w:multiLevelType w:val="hybridMultilevel"/>
    <w:tmpl w:val="98847A8E"/>
    <w:lvl w:ilvl="0" w:tplc="1A98AAD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491788"/>
    <w:multiLevelType w:val="hybridMultilevel"/>
    <w:tmpl w:val="3DB6021A"/>
    <w:lvl w:ilvl="0" w:tplc="B6068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50" fillcolor="white">
      <v:fill color="white"/>
      <o:colormru v:ext="edit" colors="#e6ac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4"/>
    <w:rsid w:val="000221FD"/>
    <w:rsid w:val="00063AE0"/>
    <w:rsid w:val="000A234A"/>
    <w:rsid w:val="000B5499"/>
    <w:rsid w:val="000D31B4"/>
    <w:rsid w:val="000E3FAE"/>
    <w:rsid w:val="000E475B"/>
    <w:rsid w:val="00127908"/>
    <w:rsid w:val="00190113"/>
    <w:rsid w:val="001C7424"/>
    <w:rsid w:val="00207FA4"/>
    <w:rsid w:val="002450C4"/>
    <w:rsid w:val="00300C36"/>
    <w:rsid w:val="00315898"/>
    <w:rsid w:val="00394816"/>
    <w:rsid w:val="00396693"/>
    <w:rsid w:val="003E449A"/>
    <w:rsid w:val="0045337E"/>
    <w:rsid w:val="00473C58"/>
    <w:rsid w:val="00474123"/>
    <w:rsid w:val="004B5652"/>
    <w:rsid w:val="004C44AA"/>
    <w:rsid w:val="005043CC"/>
    <w:rsid w:val="005342D7"/>
    <w:rsid w:val="00570067"/>
    <w:rsid w:val="005A7C68"/>
    <w:rsid w:val="006D6317"/>
    <w:rsid w:val="00703BC8"/>
    <w:rsid w:val="007C79A8"/>
    <w:rsid w:val="007F7C84"/>
    <w:rsid w:val="00846B7C"/>
    <w:rsid w:val="0085359D"/>
    <w:rsid w:val="00887F8E"/>
    <w:rsid w:val="008E258D"/>
    <w:rsid w:val="009731E5"/>
    <w:rsid w:val="00985AE2"/>
    <w:rsid w:val="009B416C"/>
    <w:rsid w:val="009F3443"/>
    <w:rsid w:val="00A8184C"/>
    <w:rsid w:val="00A834CC"/>
    <w:rsid w:val="00AA3F61"/>
    <w:rsid w:val="00B02596"/>
    <w:rsid w:val="00B31734"/>
    <w:rsid w:val="00B36856"/>
    <w:rsid w:val="00B747BB"/>
    <w:rsid w:val="00B9576F"/>
    <w:rsid w:val="00BC5348"/>
    <w:rsid w:val="00BC746C"/>
    <w:rsid w:val="00BE560E"/>
    <w:rsid w:val="00C13B6D"/>
    <w:rsid w:val="00C239B4"/>
    <w:rsid w:val="00C35167"/>
    <w:rsid w:val="00C52778"/>
    <w:rsid w:val="00C5426E"/>
    <w:rsid w:val="00C74165"/>
    <w:rsid w:val="00C9617E"/>
    <w:rsid w:val="00CA3FF3"/>
    <w:rsid w:val="00CB4FBD"/>
    <w:rsid w:val="00D2323F"/>
    <w:rsid w:val="00D32003"/>
    <w:rsid w:val="00D40829"/>
    <w:rsid w:val="00DD33C6"/>
    <w:rsid w:val="00DF273C"/>
    <w:rsid w:val="00DF3C31"/>
    <w:rsid w:val="00DF474D"/>
    <w:rsid w:val="00EE0BF6"/>
    <w:rsid w:val="00F37095"/>
    <w:rsid w:val="00F807C0"/>
    <w:rsid w:val="00F970E7"/>
    <w:rsid w:val="00FB56FF"/>
    <w:rsid w:val="00FB78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colormru v:ext="edit" colors="#e6ac27"/>
    </o:shapedefaults>
    <o:shapelayout v:ext="edit">
      <o:idmap v:ext="edit" data="1"/>
    </o:shapelayout>
  </w:shapeDefaults>
  <w:decimalSymbol w:val="."/>
  <w:listSeparator w:val=","/>
  <w14:docId w14:val="447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6E"/>
    <w:pPr>
      <w:spacing w:before="0" w:after="200"/>
    </w:pPr>
    <w:rPr>
      <w:rFonts w:ascii="Century Gothic" w:hAnsi="Century Gothic"/>
      <w:noProof/>
    </w:rPr>
  </w:style>
  <w:style w:type="paragraph" w:styleId="Heading1">
    <w:name w:val="heading 1"/>
    <w:basedOn w:val="Normal"/>
    <w:next w:val="Normal"/>
    <w:link w:val="Heading1Char"/>
    <w:uiPriority w:val="9"/>
    <w:qFormat/>
    <w:rsid w:val="00CB4FBD"/>
    <w:pPr>
      <w:outlineLvl w:val="0"/>
    </w:pPr>
    <w:rPr>
      <w:b/>
      <w:color w:val="3B3B3B" w:themeColor="text2"/>
      <w:sz w:val="40"/>
      <w:szCs w:val="40"/>
    </w:rPr>
  </w:style>
  <w:style w:type="paragraph" w:styleId="Heading2">
    <w:name w:val="heading 2"/>
    <w:basedOn w:val="NoSpacing"/>
    <w:next w:val="Normal"/>
    <w:link w:val="Heading2Char"/>
    <w:uiPriority w:val="9"/>
    <w:unhideWhenUsed/>
    <w:qFormat/>
    <w:rsid w:val="00CB4FBD"/>
    <w:pPr>
      <w:outlineLvl w:val="1"/>
    </w:pPr>
    <w:rPr>
      <w:b/>
      <w:color w:val="6EA0B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7"/>
    <w:rPr>
      <w:rFonts w:ascii="Tahoma" w:hAnsi="Tahoma" w:cs="Tahoma"/>
      <w:sz w:val="16"/>
      <w:szCs w:val="16"/>
    </w:rPr>
  </w:style>
  <w:style w:type="character" w:customStyle="1" w:styleId="Heading1Char">
    <w:name w:val="Heading 1 Char"/>
    <w:basedOn w:val="DefaultParagraphFont"/>
    <w:link w:val="Heading1"/>
    <w:uiPriority w:val="9"/>
    <w:rsid w:val="00CB4FBD"/>
    <w:rPr>
      <w:rFonts w:ascii="Century Gothic" w:hAnsi="Century Gothic"/>
      <w:b/>
      <w:noProof/>
      <w:color w:val="3B3B3B" w:themeColor="text2"/>
      <w:sz w:val="40"/>
      <w:szCs w:val="40"/>
    </w:rPr>
  </w:style>
  <w:style w:type="paragraph" w:styleId="ListParagraph">
    <w:name w:val="List Paragraph"/>
    <w:basedOn w:val="Normal"/>
    <w:uiPriority w:val="34"/>
    <w:qFormat/>
    <w:rsid w:val="00C5426E"/>
    <w:pPr>
      <w:numPr>
        <w:numId w:val="1"/>
      </w:numPr>
      <w:spacing w:after="0"/>
      <w:contextualSpacing/>
    </w:pPr>
  </w:style>
  <w:style w:type="paragraph" w:customStyle="1" w:styleId="BasicParagraph">
    <w:name w:val="[Basic Paragraph]"/>
    <w:basedOn w:val="Normal"/>
    <w:uiPriority w:val="99"/>
    <w:rsid w:val="00B747BB"/>
    <w:pPr>
      <w:autoSpaceDE w:val="0"/>
      <w:autoSpaceDN w:val="0"/>
      <w:adjustRightInd w:val="0"/>
      <w:spacing w:after="0" w:line="288" w:lineRule="auto"/>
      <w:textAlignment w:val="center"/>
    </w:pPr>
    <w:rPr>
      <w:rFonts w:ascii="Minion Pro" w:hAnsi="Minion Pro" w:cs="Minion Pro"/>
      <w:noProof w:val="0"/>
      <w:color w:val="000000"/>
      <w:sz w:val="24"/>
      <w:szCs w:val="24"/>
      <w:lang w:val="en-GB"/>
    </w:rPr>
  </w:style>
  <w:style w:type="character" w:customStyle="1" w:styleId="Heading2Char">
    <w:name w:val="Heading 2 Char"/>
    <w:basedOn w:val="DefaultParagraphFont"/>
    <w:link w:val="Heading2"/>
    <w:uiPriority w:val="9"/>
    <w:rsid w:val="00C5426E"/>
    <w:rPr>
      <w:rFonts w:ascii="Century Gothic" w:hAnsi="Century Gothic"/>
      <w:b/>
      <w:noProof/>
      <w:color w:val="6EA0B0" w:themeColor="accent1"/>
      <w:sz w:val="24"/>
      <w:szCs w:val="24"/>
    </w:rPr>
  </w:style>
  <w:style w:type="paragraph" w:styleId="Header">
    <w:name w:val="header"/>
    <w:basedOn w:val="Normal"/>
    <w:link w:val="HeaderChar"/>
    <w:uiPriority w:val="99"/>
    <w:unhideWhenUsed/>
    <w:rsid w:val="00BC5348"/>
    <w:pPr>
      <w:widowControl w:val="0"/>
      <w:tabs>
        <w:tab w:val="left" w:pos="5760"/>
      </w:tabs>
      <w:spacing w:after="0"/>
      <w:contextualSpacing/>
      <w:jc w:val="center"/>
    </w:pPr>
    <w:rPr>
      <w:rFonts w:ascii="Franklin Gothic Book" w:eastAsia="Arial" w:hAnsi="Franklin Gothic Book" w:cs="Arial"/>
      <w:color w:val="6E6964" w:themeColor="background2" w:themeShade="80"/>
      <w:sz w:val="24"/>
      <w:szCs w:val="24"/>
    </w:rPr>
  </w:style>
  <w:style w:type="character" w:customStyle="1" w:styleId="HeaderChar">
    <w:name w:val="Header Char"/>
    <w:basedOn w:val="DefaultParagraphFont"/>
    <w:link w:val="Header"/>
    <w:uiPriority w:val="99"/>
    <w:rsid w:val="00BC5348"/>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BC5348"/>
    <w:pPr>
      <w:tabs>
        <w:tab w:val="center" w:pos="4680"/>
        <w:tab w:val="right" w:pos="9360"/>
      </w:tabs>
      <w:spacing w:after="0"/>
    </w:pPr>
  </w:style>
  <w:style w:type="character" w:customStyle="1" w:styleId="FooterChar">
    <w:name w:val="Footer Char"/>
    <w:basedOn w:val="DefaultParagraphFont"/>
    <w:link w:val="Footer"/>
    <w:uiPriority w:val="99"/>
    <w:rsid w:val="00BC5348"/>
    <w:rPr>
      <w:rFonts w:ascii="Century Gothic" w:hAnsi="Century Gothic"/>
    </w:rPr>
  </w:style>
  <w:style w:type="paragraph" w:customStyle="1" w:styleId="ContactInfo">
    <w:name w:val="Contact Info"/>
    <w:basedOn w:val="Normal"/>
    <w:qFormat/>
    <w:rsid w:val="007F7C84"/>
    <w:pPr>
      <w:spacing w:after="0"/>
      <w:jc w:val="center"/>
    </w:pPr>
    <w:rPr>
      <w:sz w:val="18"/>
      <w:szCs w:val="18"/>
    </w:rPr>
  </w:style>
  <w:style w:type="paragraph" w:customStyle="1" w:styleId="Name">
    <w:name w:val="Name"/>
    <w:basedOn w:val="Normal"/>
    <w:qFormat/>
    <w:rsid w:val="00C5426E"/>
    <w:pPr>
      <w:spacing w:after="0"/>
    </w:pPr>
    <w:rPr>
      <w:color w:val="FFFFFF" w:themeColor="background1"/>
      <w:spacing w:val="5"/>
      <w:sz w:val="72"/>
      <w:szCs w:val="72"/>
    </w:rPr>
  </w:style>
  <w:style w:type="paragraph" w:customStyle="1" w:styleId="Designation">
    <w:name w:val="Designation"/>
    <w:basedOn w:val="Normal"/>
    <w:qFormat/>
    <w:rsid w:val="00C5426E"/>
    <w:rPr>
      <w:color w:val="000000" w:themeColor="text1"/>
      <w:sz w:val="32"/>
      <w:szCs w:val="32"/>
    </w:rPr>
  </w:style>
  <w:style w:type="paragraph" w:styleId="NoSpacing">
    <w:name w:val="No Spacing"/>
    <w:uiPriority w:val="1"/>
    <w:qFormat/>
    <w:rsid w:val="00C5426E"/>
    <w:pPr>
      <w:spacing w:before="0" w:after="0"/>
    </w:pPr>
    <w:rPr>
      <w:rFonts w:ascii="Century Gothic" w:hAnsi="Century Gothic"/>
      <w:noProof/>
    </w:rPr>
  </w:style>
  <w:style w:type="paragraph" w:customStyle="1" w:styleId="Skills">
    <w:name w:val="Skills"/>
    <w:basedOn w:val="BasicParagraph"/>
    <w:qFormat/>
    <w:rsid w:val="00300C36"/>
    <w:pPr>
      <w:tabs>
        <w:tab w:val="left" w:pos="1418"/>
        <w:tab w:val="left" w:pos="1520"/>
      </w:tabs>
      <w:suppressAutoHyphens/>
      <w:spacing w:line="192" w:lineRule="auto"/>
      <w:jc w:val="center"/>
    </w:pPr>
    <w:rPr>
      <w:rFonts w:ascii="Century Gothic" w:hAnsi="Century Gothic" w:cs="Open Sans"/>
      <w:color w:val="FFFFFF" w:themeColor="background1"/>
      <w:kern w:val="20"/>
      <w:sz w:val="20"/>
      <w:szCs w:val="18"/>
      <w:lang w:val="en-US"/>
    </w:rPr>
  </w:style>
  <w:style w:type="character" w:styleId="Hyperlink">
    <w:name w:val="Hyperlink"/>
    <w:basedOn w:val="DefaultParagraphFont"/>
    <w:uiPriority w:val="99"/>
    <w:unhideWhenUsed/>
    <w:rsid w:val="000E475B"/>
    <w:rPr>
      <w:color w:val="0000FF"/>
      <w:u w:val="single"/>
    </w:rPr>
  </w:style>
  <w:style w:type="character" w:customStyle="1" w:styleId="tgc">
    <w:name w:val="_tgc"/>
    <w:rsid w:val="00C13B6D"/>
  </w:style>
  <w:style w:type="character" w:styleId="Emphasis">
    <w:name w:val="Emphasis"/>
    <w:basedOn w:val="DefaultParagraphFont"/>
    <w:uiPriority w:val="20"/>
    <w:qFormat/>
    <w:rsid w:val="00B368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6E"/>
    <w:pPr>
      <w:spacing w:before="0" w:after="200"/>
    </w:pPr>
    <w:rPr>
      <w:rFonts w:ascii="Century Gothic" w:hAnsi="Century Gothic"/>
      <w:noProof/>
    </w:rPr>
  </w:style>
  <w:style w:type="paragraph" w:styleId="Heading1">
    <w:name w:val="heading 1"/>
    <w:basedOn w:val="Normal"/>
    <w:next w:val="Normal"/>
    <w:link w:val="Heading1Char"/>
    <w:uiPriority w:val="9"/>
    <w:qFormat/>
    <w:rsid w:val="00CB4FBD"/>
    <w:pPr>
      <w:outlineLvl w:val="0"/>
    </w:pPr>
    <w:rPr>
      <w:b/>
      <w:color w:val="3B3B3B" w:themeColor="text2"/>
      <w:sz w:val="40"/>
      <w:szCs w:val="40"/>
    </w:rPr>
  </w:style>
  <w:style w:type="paragraph" w:styleId="Heading2">
    <w:name w:val="heading 2"/>
    <w:basedOn w:val="NoSpacing"/>
    <w:next w:val="Normal"/>
    <w:link w:val="Heading2Char"/>
    <w:uiPriority w:val="9"/>
    <w:unhideWhenUsed/>
    <w:qFormat/>
    <w:rsid w:val="00CB4FBD"/>
    <w:pPr>
      <w:outlineLvl w:val="1"/>
    </w:pPr>
    <w:rPr>
      <w:b/>
      <w:color w:val="6EA0B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7"/>
    <w:rPr>
      <w:rFonts w:ascii="Tahoma" w:hAnsi="Tahoma" w:cs="Tahoma"/>
      <w:sz w:val="16"/>
      <w:szCs w:val="16"/>
    </w:rPr>
  </w:style>
  <w:style w:type="character" w:customStyle="1" w:styleId="Heading1Char">
    <w:name w:val="Heading 1 Char"/>
    <w:basedOn w:val="DefaultParagraphFont"/>
    <w:link w:val="Heading1"/>
    <w:uiPriority w:val="9"/>
    <w:rsid w:val="00CB4FBD"/>
    <w:rPr>
      <w:rFonts w:ascii="Century Gothic" w:hAnsi="Century Gothic"/>
      <w:b/>
      <w:noProof/>
      <w:color w:val="3B3B3B" w:themeColor="text2"/>
      <w:sz w:val="40"/>
      <w:szCs w:val="40"/>
    </w:rPr>
  </w:style>
  <w:style w:type="paragraph" w:styleId="ListParagraph">
    <w:name w:val="List Paragraph"/>
    <w:basedOn w:val="Normal"/>
    <w:uiPriority w:val="34"/>
    <w:qFormat/>
    <w:rsid w:val="00C5426E"/>
    <w:pPr>
      <w:numPr>
        <w:numId w:val="1"/>
      </w:numPr>
      <w:spacing w:after="0"/>
      <w:contextualSpacing/>
    </w:pPr>
  </w:style>
  <w:style w:type="paragraph" w:customStyle="1" w:styleId="BasicParagraph">
    <w:name w:val="[Basic Paragraph]"/>
    <w:basedOn w:val="Normal"/>
    <w:uiPriority w:val="99"/>
    <w:rsid w:val="00B747BB"/>
    <w:pPr>
      <w:autoSpaceDE w:val="0"/>
      <w:autoSpaceDN w:val="0"/>
      <w:adjustRightInd w:val="0"/>
      <w:spacing w:after="0" w:line="288" w:lineRule="auto"/>
      <w:textAlignment w:val="center"/>
    </w:pPr>
    <w:rPr>
      <w:rFonts w:ascii="Minion Pro" w:hAnsi="Minion Pro" w:cs="Minion Pro"/>
      <w:noProof w:val="0"/>
      <w:color w:val="000000"/>
      <w:sz w:val="24"/>
      <w:szCs w:val="24"/>
      <w:lang w:val="en-GB"/>
    </w:rPr>
  </w:style>
  <w:style w:type="character" w:customStyle="1" w:styleId="Heading2Char">
    <w:name w:val="Heading 2 Char"/>
    <w:basedOn w:val="DefaultParagraphFont"/>
    <w:link w:val="Heading2"/>
    <w:uiPriority w:val="9"/>
    <w:rsid w:val="00C5426E"/>
    <w:rPr>
      <w:rFonts w:ascii="Century Gothic" w:hAnsi="Century Gothic"/>
      <w:b/>
      <w:noProof/>
      <w:color w:val="6EA0B0" w:themeColor="accent1"/>
      <w:sz w:val="24"/>
      <w:szCs w:val="24"/>
    </w:rPr>
  </w:style>
  <w:style w:type="paragraph" w:styleId="Header">
    <w:name w:val="header"/>
    <w:basedOn w:val="Normal"/>
    <w:link w:val="HeaderChar"/>
    <w:uiPriority w:val="99"/>
    <w:unhideWhenUsed/>
    <w:rsid w:val="00BC5348"/>
    <w:pPr>
      <w:widowControl w:val="0"/>
      <w:tabs>
        <w:tab w:val="left" w:pos="5760"/>
      </w:tabs>
      <w:spacing w:after="0"/>
      <w:contextualSpacing/>
      <w:jc w:val="center"/>
    </w:pPr>
    <w:rPr>
      <w:rFonts w:ascii="Franklin Gothic Book" w:eastAsia="Arial" w:hAnsi="Franklin Gothic Book" w:cs="Arial"/>
      <w:color w:val="6E6964" w:themeColor="background2" w:themeShade="80"/>
      <w:sz w:val="24"/>
      <w:szCs w:val="24"/>
    </w:rPr>
  </w:style>
  <w:style w:type="character" w:customStyle="1" w:styleId="HeaderChar">
    <w:name w:val="Header Char"/>
    <w:basedOn w:val="DefaultParagraphFont"/>
    <w:link w:val="Header"/>
    <w:uiPriority w:val="99"/>
    <w:rsid w:val="00BC5348"/>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BC5348"/>
    <w:pPr>
      <w:tabs>
        <w:tab w:val="center" w:pos="4680"/>
        <w:tab w:val="right" w:pos="9360"/>
      </w:tabs>
      <w:spacing w:after="0"/>
    </w:pPr>
  </w:style>
  <w:style w:type="character" w:customStyle="1" w:styleId="FooterChar">
    <w:name w:val="Footer Char"/>
    <w:basedOn w:val="DefaultParagraphFont"/>
    <w:link w:val="Footer"/>
    <w:uiPriority w:val="99"/>
    <w:rsid w:val="00BC5348"/>
    <w:rPr>
      <w:rFonts w:ascii="Century Gothic" w:hAnsi="Century Gothic"/>
    </w:rPr>
  </w:style>
  <w:style w:type="paragraph" w:customStyle="1" w:styleId="ContactInfo">
    <w:name w:val="Contact Info"/>
    <w:basedOn w:val="Normal"/>
    <w:qFormat/>
    <w:rsid w:val="007F7C84"/>
    <w:pPr>
      <w:spacing w:after="0"/>
      <w:jc w:val="center"/>
    </w:pPr>
    <w:rPr>
      <w:sz w:val="18"/>
      <w:szCs w:val="18"/>
    </w:rPr>
  </w:style>
  <w:style w:type="paragraph" w:customStyle="1" w:styleId="Name">
    <w:name w:val="Name"/>
    <w:basedOn w:val="Normal"/>
    <w:qFormat/>
    <w:rsid w:val="00C5426E"/>
    <w:pPr>
      <w:spacing w:after="0"/>
    </w:pPr>
    <w:rPr>
      <w:color w:val="FFFFFF" w:themeColor="background1"/>
      <w:spacing w:val="5"/>
      <w:sz w:val="72"/>
      <w:szCs w:val="72"/>
    </w:rPr>
  </w:style>
  <w:style w:type="paragraph" w:customStyle="1" w:styleId="Designation">
    <w:name w:val="Designation"/>
    <w:basedOn w:val="Normal"/>
    <w:qFormat/>
    <w:rsid w:val="00C5426E"/>
    <w:rPr>
      <w:color w:val="000000" w:themeColor="text1"/>
      <w:sz w:val="32"/>
      <w:szCs w:val="32"/>
    </w:rPr>
  </w:style>
  <w:style w:type="paragraph" w:styleId="NoSpacing">
    <w:name w:val="No Spacing"/>
    <w:uiPriority w:val="1"/>
    <w:qFormat/>
    <w:rsid w:val="00C5426E"/>
    <w:pPr>
      <w:spacing w:before="0" w:after="0"/>
    </w:pPr>
    <w:rPr>
      <w:rFonts w:ascii="Century Gothic" w:hAnsi="Century Gothic"/>
      <w:noProof/>
    </w:rPr>
  </w:style>
  <w:style w:type="paragraph" w:customStyle="1" w:styleId="Skills">
    <w:name w:val="Skills"/>
    <w:basedOn w:val="BasicParagraph"/>
    <w:qFormat/>
    <w:rsid w:val="00300C36"/>
    <w:pPr>
      <w:tabs>
        <w:tab w:val="left" w:pos="1418"/>
        <w:tab w:val="left" w:pos="1520"/>
      </w:tabs>
      <w:suppressAutoHyphens/>
      <w:spacing w:line="192" w:lineRule="auto"/>
      <w:jc w:val="center"/>
    </w:pPr>
    <w:rPr>
      <w:rFonts w:ascii="Century Gothic" w:hAnsi="Century Gothic" w:cs="Open Sans"/>
      <w:color w:val="FFFFFF" w:themeColor="background1"/>
      <w:kern w:val="20"/>
      <w:sz w:val="20"/>
      <w:szCs w:val="18"/>
      <w:lang w:val="en-US"/>
    </w:rPr>
  </w:style>
  <w:style w:type="character" w:styleId="Hyperlink">
    <w:name w:val="Hyperlink"/>
    <w:basedOn w:val="DefaultParagraphFont"/>
    <w:uiPriority w:val="99"/>
    <w:unhideWhenUsed/>
    <w:rsid w:val="000E475B"/>
    <w:rPr>
      <w:color w:val="0000FF"/>
      <w:u w:val="single"/>
    </w:rPr>
  </w:style>
  <w:style w:type="character" w:customStyle="1" w:styleId="tgc">
    <w:name w:val="_tgc"/>
    <w:rsid w:val="00C13B6D"/>
  </w:style>
  <w:style w:type="character" w:styleId="Emphasis">
    <w:name w:val="Emphasis"/>
    <w:basedOn w:val="DefaultParagraphFont"/>
    <w:uiPriority w:val="20"/>
    <w:qFormat/>
    <w:rsid w:val="00B36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4613">
      <w:bodyDiv w:val="1"/>
      <w:marLeft w:val="0"/>
      <w:marRight w:val="0"/>
      <w:marTop w:val="0"/>
      <w:marBottom w:val="0"/>
      <w:divBdr>
        <w:top w:val="none" w:sz="0" w:space="0" w:color="auto"/>
        <w:left w:val="none" w:sz="0" w:space="0" w:color="auto"/>
        <w:bottom w:val="none" w:sz="0" w:space="0" w:color="auto"/>
        <w:right w:val="none" w:sz="0" w:space="0" w:color="auto"/>
      </w:divBdr>
    </w:div>
    <w:div w:id="319428688">
      <w:bodyDiv w:val="1"/>
      <w:marLeft w:val="0"/>
      <w:marRight w:val="0"/>
      <w:marTop w:val="0"/>
      <w:marBottom w:val="0"/>
      <w:divBdr>
        <w:top w:val="none" w:sz="0" w:space="0" w:color="auto"/>
        <w:left w:val="none" w:sz="0" w:space="0" w:color="auto"/>
        <w:bottom w:val="none" w:sz="0" w:space="0" w:color="auto"/>
        <w:right w:val="none" w:sz="0" w:space="0" w:color="auto"/>
      </w:divBdr>
    </w:div>
    <w:div w:id="479613538">
      <w:bodyDiv w:val="1"/>
      <w:marLeft w:val="0"/>
      <w:marRight w:val="0"/>
      <w:marTop w:val="0"/>
      <w:marBottom w:val="0"/>
      <w:divBdr>
        <w:top w:val="none" w:sz="0" w:space="0" w:color="auto"/>
        <w:left w:val="none" w:sz="0" w:space="0" w:color="auto"/>
        <w:bottom w:val="none" w:sz="0" w:space="0" w:color="auto"/>
        <w:right w:val="none" w:sz="0" w:space="0" w:color="auto"/>
      </w:divBdr>
    </w:div>
    <w:div w:id="764116081">
      <w:bodyDiv w:val="1"/>
      <w:marLeft w:val="0"/>
      <w:marRight w:val="0"/>
      <w:marTop w:val="0"/>
      <w:marBottom w:val="0"/>
      <w:divBdr>
        <w:top w:val="none" w:sz="0" w:space="0" w:color="auto"/>
        <w:left w:val="none" w:sz="0" w:space="0" w:color="auto"/>
        <w:bottom w:val="none" w:sz="0" w:space="0" w:color="auto"/>
        <w:right w:val="none" w:sz="0" w:space="0" w:color="auto"/>
      </w:divBdr>
    </w:div>
    <w:div w:id="854732478">
      <w:bodyDiv w:val="1"/>
      <w:marLeft w:val="0"/>
      <w:marRight w:val="0"/>
      <w:marTop w:val="0"/>
      <w:marBottom w:val="0"/>
      <w:divBdr>
        <w:top w:val="none" w:sz="0" w:space="0" w:color="auto"/>
        <w:left w:val="none" w:sz="0" w:space="0" w:color="auto"/>
        <w:bottom w:val="none" w:sz="0" w:space="0" w:color="auto"/>
        <w:right w:val="none" w:sz="0" w:space="0" w:color="auto"/>
      </w:divBdr>
    </w:div>
    <w:div w:id="1039477274">
      <w:bodyDiv w:val="1"/>
      <w:marLeft w:val="0"/>
      <w:marRight w:val="0"/>
      <w:marTop w:val="0"/>
      <w:marBottom w:val="0"/>
      <w:divBdr>
        <w:top w:val="none" w:sz="0" w:space="0" w:color="auto"/>
        <w:left w:val="none" w:sz="0" w:space="0" w:color="auto"/>
        <w:bottom w:val="none" w:sz="0" w:space="0" w:color="auto"/>
        <w:right w:val="none" w:sz="0" w:space="0" w:color="auto"/>
      </w:divBdr>
    </w:div>
    <w:div w:id="1344281766">
      <w:bodyDiv w:val="1"/>
      <w:marLeft w:val="0"/>
      <w:marRight w:val="0"/>
      <w:marTop w:val="0"/>
      <w:marBottom w:val="0"/>
      <w:divBdr>
        <w:top w:val="none" w:sz="0" w:space="0" w:color="auto"/>
        <w:left w:val="none" w:sz="0" w:space="0" w:color="auto"/>
        <w:bottom w:val="none" w:sz="0" w:space="0" w:color="auto"/>
        <w:right w:val="none" w:sz="0" w:space="0" w:color="auto"/>
      </w:divBdr>
    </w:div>
    <w:div w:id="1681277221">
      <w:bodyDiv w:val="1"/>
      <w:marLeft w:val="0"/>
      <w:marRight w:val="0"/>
      <w:marTop w:val="0"/>
      <w:marBottom w:val="0"/>
      <w:divBdr>
        <w:top w:val="none" w:sz="0" w:space="0" w:color="auto"/>
        <w:left w:val="none" w:sz="0" w:space="0" w:color="auto"/>
        <w:bottom w:val="none" w:sz="0" w:space="0" w:color="auto"/>
        <w:right w:val="none" w:sz="0" w:space="0" w:color="auto"/>
      </w:divBdr>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octech.org/" TargetMode="Externa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30F8-F004-5F46-8B48-BDF87AB6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Words>
  <Characters>94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A.S</cp:lastModifiedBy>
  <cp:revision>3</cp:revision>
  <dcterms:created xsi:type="dcterms:W3CDTF">2017-04-29T10:47:00Z</dcterms:created>
  <dcterms:modified xsi:type="dcterms:W3CDTF">2017-04-29T10:49:00Z</dcterms:modified>
</cp:coreProperties>
</file>